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CC" w:rsidRPr="000956CC" w:rsidRDefault="000956CC" w:rsidP="000956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6CC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с приоритетным осуществлением познавательно-речевого развития</w:t>
      </w:r>
    </w:p>
    <w:p w:rsidR="000956CC" w:rsidRPr="000956CC" w:rsidRDefault="000956CC" w:rsidP="000956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6CC">
        <w:rPr>
          <w:rFonts w:ascii="Times New Roman" w:eastAsia="Calibri" w:hAnsi="Times New Roman" w:cs="Times New Roman"/>
          <w:sz w:val="28"/>
          <w:szCs w:val="28"/>
        </w:rPr>
        <w:t xml:space="preserve"> № 6 «Чебурашка» г. Ессентуки</w:t>
      </w:r>
    </w:p>
    <w:p w:rsidR="004440B5" w:rsidRPr="008F6498" w:rsidRDefault="004440B5" w:rsidP="00444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4440B5" w:rsidRDefault="004440B5" w:rsidP="00444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4440B5" w:rsidRDefault="004440B5" w:rsidP="00444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4440B5" w:rsidRDefault="004440B5" w:rsidP="00444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4440B5" w:rsidRDefault="004440B5" w:rsidP="00444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32"/>
          <w:lang w:eastAsia="ru-RU"/>
        </w:rPr>
      </w:pPr>
    </w:p>
    <w:p w:rsidR="004440B5" w:rsidRDefault="004440B5" w:rsidP="00444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32"/>
          <w:lang w:eastAsia="ru-RU"/>
        </w:rPr>
      </w:pPr>
    </w:p>
    <w:p w:rsidR="004440B5" w:rsidRDefault="004440B5" w:rsidP="00444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32"/>
          <w:lang w:eastAsia="ru-RU"/>
        </w:rPr>
      </w:pPr>
    </w:p>
    <w:p w:rsidR="004440B5" w:rsidRDefault="004440B5" w:rsidP="00444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32"/>
          <w:lang w:eastAsia="ru-RU"/>
        </w:rPr>
      </w:pP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jc w:val="center"/>
        <w:rPr>
          <w:rFonts w:ascii="Times New Roman" w:eastAsia="Times New Roman" w:hAnsi="Times New Roman" w:cs="Times New Roman"/>
          <w:color w:val="000000"/>
          <w:sz w:val="52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b/>
          <w:bCs/>
          <w:color w:val="000000"/>
          <w:sz w:val="72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26"/>
          <w:lang w:eastAsia="ru-RU"/>
        </w:rPr>
        <w:t>емина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26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26"/>
          <w:lang w:eastAsia="ru-RU"/>
        </w:rPr>
        <w:t xml:space="preserve"> тренинг для родителей на </w:t>
      </w:r>
      <w:r w:rsidRPr="004440B5">
        <w:rPr>
          <w:rFonts w:ascii="Times New Roman" w:eastAsia="Times New Roman" w:hAnsi="Times New Roman" w:cs="Times New Roman"/>
          <w:b/>
          <w:bCs/>
          <w:color w:val="000000"/>
          <w:sz w:val="72"/>
          <w:szCs w:val="26"/>
          <w:lang w:eastAsia="ru-RU"/>
        </w:rPr>
        <w:t>тему: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jc w:val="center"/>
        <w:rPr>
          <w:rFonts w:ascii="Times New Roman" w:eastAsia="Times New Roman" w:hAnsi="Times New Roman" w:cs="Times New Roman"/>
          <w:color w:val="000000"/>
          <w:sz w:val="52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b/>
          <w:bCs/>
          <w:color w:val="000000"/>
          <w:sz w:val="72"/>
          <w:szCs w:val="26"/>
          <w:lang w:eastAsia="ru-RU"/>
        </w:rPr>
        <w:t>«Играем вместе»</w:t>
      </w:r>
    </w:p>
    <w:p w:rsidR="004440B5" w:rsidRPr="00950715" w:rsidRDefault="004440B5" w:rsidP="00444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</w:pPr>
    </w:p>
    <w:p w:rsidR="004440B5" w:rsidRDefault="004440B5" w:rsidP="004440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0B5" w:rsidRDefault="004440B5" w:rsidP="004440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0B5" w:rsidRPr="00295113" w:rsidRDefault="004440B5" w:rsidP="004440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0B5" w:rsidRPr="00295113" w:rsidRDefault="004440B5" w:rsidP="004440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:rsidR="004440B5" w:rsidRPr="00295113" w:rsidRDefault="004440B5" w:rsidP="004440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</w:t>
      </w:r>
    </w:p>
    <w:p w:rsidR="004440B5" w:rsidRPr="00295113" w:rsidRDefault="004440B5" w:rsidP="004440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Балобанова Н.Н.</w:t>
      </w:r>
    </w:p>
    <w:p w:rsidR="004440B5" w:rsidRPr="00295113" w:rsidRDefault="004440B5" w:rsidP="00444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0B5" w:rsidRPr="008F6498" w:rsidRDefault="004440B5" w:rsidP="00444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40B5" w:rsidRPr="008F6498" w:rsidRDefault="004440B5" w:rsidP="00444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40B5" w:rsidRPr="008F6498" w:rsidRDefault="004440B5" w:rsidP="00444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40B5" w:rsidRDefault="004440B5" w:rsidP="00444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40B5" w:rsidRDefault="004440B5" w:rsidP="00444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40B5" w:rsidRDefault="004440B5" w:rsidP="00444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0956CC" w:rsidRDefault="004440B5" w:rsidP="00444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9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0956CC" w:rsidRDefault="000956CC" w:rsidP="00444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6CC" w:rsidRDefault="000956CC" w:rsidP="00444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6CC" w:rsidRDefault="000956CC" w:rsidP="00444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0B5" w:rsidRDefault="000956CC" w:rsidP="00444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bookmarkStart w:id="0" w:name="_GoBack"/>
      <w:bookmarkEnd w:id="0"/>
      <w:r w:rsidR="0044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г. Ессентуки, 2020</w:t>
      </w:r>
      <w:r w:rsidR="004440B5" w:rsidRPr="0054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Цель: 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просвещение родителей по вопросам воспитания, развития и обучения дошкольников.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4440B5" w:rsidRPr="004440B5" w:rsidRDefault="004440B5" w:rsidP="004440B5">
      <w:pPr>
        <w:numPr>
          <w:ilvl w:val="0"/>
          <w:numId w:val="1"/>
        </w:numPr>
        <w:shd w:val="clear" w:color="auto" w:fill="FFFFFF"/>
        <w:spacing w:after="0" w:line="240" w:lineRule="auto"/>
        <w:ind w:left="644" w:firstLine="2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родителей с разнообразием предметов, которые можно использовать для игр с ребенком.</w:t>
      </w:r>
    </w:p>
    <w:p w:rsidR="004440B5" w:rsidRPr="004440B5" w:rsidRDefault="004440B5" w:rsidP="004440B5">
      <w:pPr>
        <w:numPr>
          <w:ilvl w:val="0"/>
          <w:numId w:val="1"/>
        </w:numPr>
        <w:shd w:val="clear" w:color="auto" w:fill="FFFFFF"/>
        <w:spacing w:after="0" w:line="240" w:lineRule="auto"/>
        <w:ind w:left="644" w:firstLine="2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Дать родителям некоторые образцы семейных игр с ребенком.</w:t>
      </w:r>
    </w:p>
    <w:p w:rsidR="004440B5" w:rsidRPr="004440B5" w:rsidRDefault="004440B5" w:rsidP="004440B5">
      <w:pPr>
        <w:numPr>
          <w:ilvl w:val="0"/>
          <w:numId w:val="1"/>
        </w:numPr>
        <w:shd w:val="clear" w:color="auto" w:fill="FFFFFF"/>
        <w:spacing w:after="0" w:line="240" w:lineRule="auto"/>
        <w:ind w:left="644" w:firstLine="2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Побуждать к рефлексии позитивных родительских чувств.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проведения: 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семинар – тренинг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семинара-тренинга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Знакомство.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Ведущий:</w:t>
      </w: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Добрый вечер уважаемые родители. Сегодня у нас семинар – тренинг на тему «Играем вместе». Давайте знакомиться.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  «Интервью».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 начале семинара педагог знакомится с родителями и предлагает поиграть в игру, где у каждого будет возможность рассказать о себе. В качестве примера педагог начинает первым. Затем родители рассказывают о себе и своем ребенке, и своё первое впечатление. На </w:t>
      </w:r>
      <w:proofErr w:type="spellStart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бейджиках</w:t>
      </w:r>
      <w:proofErr w:type="spellEnd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родители пишут своё имя и имя ребенка.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Обсуждение по кругу «Зачем нужна игра»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 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предоставить родителям возможность задуматься о значении игры в жизни их ребенка.                                                                                                                                      </w:t>
      </w: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Инструкция.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Родители по очереди высказывают свое мнение по поводу значения игры в жизни их ребенка. Педагог на доске записывает эти высказывания.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обсуждения педагог подводит итог, говоря об игре как ведущей деятельности, с помощью которой развиваются все психические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функции ребенка. 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 для ребенка – это радость и 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удовольствие. Игра помогает установить доверительные отношения с ребенком. Игра способствует становлению целенаправленной деятельности. Иг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 способствует развитию речи.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Игра имеет значение для умственного развития.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Мини-лекция, презентация «Игра-это искра, зажигающая огонек пытливости и любознательности»: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сейчас я вам хочу рассказать кратко об особенности игры, в дошкольном возрасте ориентируясь на возрастные особенности ваших детей. Рассказ свой мне хочется начать с высказывания Сухомлинского «Игра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любознательности. Без игры нет, и не может быть полноценного развития».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Игры занимают важное место в жизни ребенка. Они являются его естественным состоянием, потребностью детского организма. Главное преимущество игры в том, что это активная и самостоятельная деятельность. Именно в игре, а не в обучении и не в разговорах развиваются </w:t>
      </w:r>
      <w:proofErr w:type="gramStart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способности</w:t>
      </w:r>
      <w:proofErr w:type="gramEnd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формируется личность ребенка. Игра способствует поддержанию у ребенка хорошего настроения, обогащению его чувственного опыта, развитию мышления, воображения, речи. А дети с развитым мышлением, воображением, памятью успешнее учатся, лучше ориентируются в нестандартных ситуациях. Игра – важное условие социального развития ребенка. В ней дети знакомятся с разными видами деятельности взрослых, учатся понимать чувства и состояния других людей. Игра обладает психотерапевтическим эффектом, так как через игровые действия ребенок может избавиться от 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негативных эмоций. Игра дает ребенку особое ощущение всесилия и свободы. Игра – наиболее естественный и продуктивный способ обучения детей.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Для ваших детей хороший отдых — это игра. Ну а сейчас мы с вами поиграем. Мы предлагаем вам игры, в которые вы можете поиграть со своими детьми дома, на семейных праздниках, на отдыхе. Согласны вернуться в детство и отправиться в волшебную страну «</w:t>
      </w:r>
      <w:proofErr w:type="spellStart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Игралочка</w:t>
      </w:r>
      <w:proofErr w:type="spellEnd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»?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 «Логический поезд»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Ведущий: В волшебную страну на обычном транспорте не доехать. Давайте создадим  необычный поезд.  (Подходим к мольберту), посмотрите, паровозик есть, а вагончиков нет. Вагончиками будут картинки, их надо разложить так, чтобы каждая картинка была чем – то похожа </w:t>
      </w:r>
      <w:proofErr w:type="gramStart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соседнею</w:t>
      </w:r>
      <w:proofErr w:type="gramEnd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картинку: изображения на картинке могут быть одинакового цвета, могут иметь одну форму или умеют выполнять одно и то же действие.  Или может  что – то другое их объединяет, даже то чего не видно на картинке, а в жизни так бывает.  </w:t>
      </w:r>
      <w:r w:rsidRPr="004440B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(Картинки – вагончики соединяются между собой с помощью логической связи.)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Первым вагончиком я прикреплю картинку с изображением </w:t>
      </w:r>
      <w:r w:rsidRPr="004440B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елочки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потому, что паровозик и елочка зеленого цвета. Как вы думаете, какую следующую картинку - вагончик нужно прикрепить? </w:t>
      </w:r>
      <w:proofErr w:type="gramStart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(Я прикрепляю 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шишку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потому что еловые шишки растут на еле.</w:t>
      </w:r>
      <w:proofErr w:type="gramEnd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Белку, 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потому что белка грызет шишки. 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Кошку, 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потому что она тоже умеет лазить по деревьям, как белка.  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Цыпленок, 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потому, что он живет дома, рядом с человеком, как кошка.  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Солнышко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потому, что оно желтое как цыпленок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. </w:t>
      </w:r>
      <w:proofErr w:type="gramStart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Шуба 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она согревает, как солнышко, варежки – это тоже одежда и т.д.) </w:t>
      </w:r>
      <w:proofErr w:type="gramEnd"/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Ведущий:</w:t>
      </w: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Молодцы!</w:t>
      </w: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мы и приехали.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 «Охота на звуки»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познакомить родителей с детской игрой, направленной на развитие внимания, сформировать умение делать звуковой анализ слова. Участникам раздаются листочки, на которых за 1 мин. Необходимо записать как можно больше названий окружающих предметов, начинающихся на звук, заданный ведущим. Затем родители сравнивают свои записи.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окончании игры ведущий объясняет, что детям можно предложить такую игру: не записывая, называть слова. При этом задания могут варьироваться: </w:t>
      </w:r>
      <w:proofErr w:type="gramStart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«Назови слова, у которых в середине звук…», «Назови слова, заканчивающиеся на звук …» Можно «поохотиться»  на разные слова – «сладкие», «пушистые» и многие другие.</w:t>
      </w:r>
      <w:proofErr w:type="gramEnd"/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обсуждают развивающее значение игры.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 «Дорисуй»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познакомить родителей с детской игрой, направленной на развитие воображения.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 раздаются листочки, на которых изображены геометрические фигуры (10 одинаковых). Ведущий предлагает за 1 мин. Превратить каждую фигуру в какой-либо предмет, дорисовав ее. Поощряется оригинальность образов, большое количество деталей, отмечается количество изображенных предметов. Участники обсуждают рисунки.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«Превращать» можно не только геометрические фигуры.</w:t>
      </w:r>
      <w:r w:rsidRPr="004440B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 xml:space="preserve"> Вариант игры:</w:t>
      </w: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кругу передается карандаш и каждый из участников дорисовывает одну деталь. По окончании рисования дать предмету название (</w:t>
      </w:r>
      <w:proofErr w:type="gramStart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кстати</w:t>
      </w:r>
      <w:proofErr w:type="gramEnd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предмет может быть вымышленным), поговорить о его назначении, придумать короткий рассказ.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обсуждают развивающее значение игры.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Игра «Я положил в мешок»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познакомить родителей с детской игрой, направленной на развитие памяти, обогащение словаря ребенка.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Участники образуют круг. Перед ними на столе разложены мелкие предметы. Каждый по очереди берет один предмет и опускает в мешок, сопровождая словами: «Я положил в мешок …» Следующий игрок говорит: «В мешке лежит …(называет предметы), а я кладу …» С каждым участником игры цепочка слов удлиняется.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обсуждают развивающее значение игры.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 «Меткий бросок»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Цель: познакомить родителей с детской игрой, направленной на закрепление знания о счете, простых </w:t>
      </w:r>
      <w:proofErr w:type="gramStart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арифметический</w:t>
      </w:r>
      <w:proofErr w:type="gramEnd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действиях.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коробке из- под яиц разложить цифры от 1 до 10.</w:t>
      </w:r>
      <w:proofErr w:type="gramEnd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Забрасывать шарик или какой-нибудь маленький предмет</w:t>
      </w:r>
      <w:proofErr w:type="gramStart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Цифры на ячейке будут соответственно набранными очками за попадание. После нескольких раундов сложить набранные очки и определить победителя.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обсуждают развивающее значение игры.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 «Люди и животные».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познакомить родителей с детской игрой, направленной на развитие воображения, словарного запаса.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 часто люди напоминают животных. И в своей речи мы сравниваем характер и поведение человека с нашими меньшими братьями.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 фразы </w:t>
      </w:r>
      <w:proofErr w:type="gramStart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Глупый</w:t>
      </w:r>
      <w:proofErr w:type="gramEnd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как... (утка). Хитрая, как</w:t>
      </w:r>
      <w:proofErr w:type="gramStart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.,, (</w:t>
      </w:r>
      <w:proofErr w:type="gramEnd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лиса). Надутый, как... (индюк). Упрямый, как... (осел). Грязный, как... (поросенок). Небритый, как... (еж) Пучеглазый, как... (лягушка). Трещит, как... (сорока) Воркуют, как... (голубки). Грустные глаза, как у... (коровы). Порхает, как ... (бабочка).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обсуждают развивающее значение игры.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Ведущий предлагает родителям поделиться </w:t>
      </w:r>
      <w:proofErr w:type="gramStart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опытом</w:t>
      </w:r>
      <w:proofErr w:type="gramEnd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рассказать в </w:t>
      </w:r>
      <w:proofErr w:type="gramStart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</w:t>
      </w:r>
      <w:proofErr w:type="gramEnd"/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игры родители играют с детьми дома.</w:t>
      </w: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Рассказы родителей из опыта семейного воспитания «Игры в семье». 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Рефлексия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«Обучаемся – растём».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 обратная связь от участников.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Материал: ватман, липкие листочки.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 упражнения: На ватмане (доске) изображен ствол дерева с ветвями, к которому родители приклеивают листочки с мнением или пожеланием о  семинаре-тренинге.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Подведение итогов семинара-тренинга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Дошкольник развивается в игре и подчас именно она делает его обучение привлекательным, легким и эффективным.                                                                      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Играйте со своими детьми, получайте от этого удовольствие и результаты не заставят себя ждать!</w:t>
      </w:r>
    </w:p>
    <w:p w:rsidR="004440B5" w:rsidRPr="004440B5" w:rsidRDefault="004440B5" w:rsidP="004440B5">
      <w:pPr>
        <w:shd w:val="clear" w:color="auto" w:fill="FFFFFF"/>
        <w:spacing w:after="0" w:line="240" w:lineRule="auto"/>
        <w:ind w:firstLine="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Буклеты «Домашняя  игротека».</w:t>
      </w:r>
    </w:p>
    <w:p w:rsidR="00C86271" w:rsidRDefault="00C86271"/>
    <w:sectPr w:rsidR="00C8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0FCD"/>
    <w:multiLevelType w:val="multilevel"/>
    <w:tmpl w:val="BE8C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8E"/>
    <w:rsid w:val="000021CC"/>
    <w:rsid w:val="000074FC"/>
    <w:rsid w:val="00013FCD"/>
    <w:rsid w:val="000227BA"/>
    <w:rsid w:val="00022C9D"/>
    <w:rsid w:val="000267E4"/>
    <w:rsid w:val="00031B28"/>
    <w:rsid w:val="00031C8F"/>
    <w:rsid w:val="00035A78"/>
    <w:rsid w:val="000433A7"/>
    <w:rsid w:val="000623F0"/>
    <w:rsid w:val="00064ECE"/>
    <w:rsid w:val="00072138"/>
    <w:rsid w:val="00084F87"/>
    <w:rsid w:val="00084FCB"/>
    <w:rsid w:val="000921BB"/>
    <w:rsid w:val="00092440"/>
    <w:rsid w:val="000956CC"/>
    <w:rsid w:val="0009749F"/>
    <w:rsid w:val="000A065D"/>
    <w:rsid w:val="000A5D1E"/>
    <w:rsid w:val="000B02A6"/>
    <w:rsid w:val="000B0B55"/>
    <w:rsid w:val="000B5880"/>
    <w:rsid w:val="000D5086"/>
    <w:rsid w:val="000D58F4"/>
    <w:rsid w:val="000D5AE8"/>
    <w:rsid w:val="000E39F2"/>
    <w:rsid w:val="000F258A"/>
    <w:rsid w:val="000F5EFE"/>
    <w:rsid w:val="00107510"/>
    <w:rsid w:val="0011125A"/>
    <w:rsid w:val="0011596C"/>
    <w:rsid w:val="00130D0F"/>
    <w:rsid w:val="0013515A"/>
    <w:rsid w:val="0013712B"/>
    <w:rsid w:val="00137413"/>
    <w:rsid w:val="00141BD2"/>
    <w:rsid w:val="00146E00"/>
    <w:rsid w:val="0014732E"/>
    <w:rsid w:val="00152B96"/>
    <w:rsid w:val="00171802"/>
    <w:rsid w:val="0017659E"/>
    <w:rsid w:val="00182728"/>
    <w:rsid w:val="001858DF"/>
    <w:rsid w:val="0018626C"/>
    <w:rsid w:val="00192EA8"/>
    <w:rsid w:val="00197EE8"/>
    <w:rsid w:val="001A107D"/>
    <w:rsid w:val="001A6DA0"/>
    <w:rsid w:val="001B0E24"/>
    <w:rsid w:val="001B5755"/>
    <w:rsid w:val="001B791F"/>
    <w:rsid w:val="001C072B"/>
    <w:rsid w:val="001C59E3"/>
    <w:rsid w:val="001D238F"/>
    <w:rsid w:val="001D7EEF"/>
    <w:rsid w:val="001E022A"/>
    <w:rsid w:val="001E22B1"/>
    <w:rsid w:val="001E47B5"/>
    <w:rsid w:val="001E75F7"/>
    <w:rsid w:val="001E7804"/>
    <w:rsid w:val="001F0B93"/>
    <w:rsid w:val="001F1CF5"/>
    <w:rsid w:val="0020039B"/>
    <w:rsid w:val="0021609F"/>
    <w:rsid w:val="002229AD"/>
    <w:rsid w:val="00223C9C"/>
    <w:rsid w:val="0023489D"/>
    <w:rsid w:val="00241CEB"/>
    <w:rsid w:val="00244C52"/>
    <w:rsid w:val="00246D6A"/>
    <w:rsid w:val="002539AD"/>
    <w:rsid w:val="0025540A"/>
    <w:rsid w:val="00257D63"/>
    <w:rsid w:val="002617FA"/>
    <w:rsid w:val="00264D70"/>
    <w:rsid w:val="002652E1"/>
    <w:rsid w:val="002709ED"/>
    <w:rsid w:val="002803EB"/>
    <w:rsid w:val="002822C3"/>
    <w:rsid w:val="002915AF"/>
    <w:rsid w:val="002A4EB4"/>
    <w:rsid w:val="002A6C98"/>
    <w:rsid w:val="002B03BA"/>
    <w:rsid w:val="002B0C78"/>
    <w:rsid w:val="002B2C44"/>
    <w:rsid w:val="002B6F28"/>
    <w:rsid w:val="002C595D"/>
    <w:rsid w:val="002C7943"/>
    <w:rsid w:val="002D3AB3"/>
    <w:rsid w:val="002D3E36"/>
    <w:rsid w:val="002E1B5D"/>
    <w:rsid w:val="002E3A35"/>
    <w:rsid w:val="002F0BAA"/>
    <w:rsid w:val="002F4814"/>
    <w:rsid w:val="00312EE1"/>
    <w:rsid w:val="00316538"/>
    <w:rsid w:val="00324CF2"/>
    <w:rsid w:val="00337974"/>
    <w:rsid w:val="00344448"/>
    <w:rsid w:val="0034662A"/>
    <w:rsid w:val="003470E5"/>
    <w:rsid w:val="0035261D"/>
    <w:rsid w:val="00356C3E"/>
    <w:rsid w:val="00364CF9"/>
    <w:rsid w:val="003773E9"/>
    <w:rsid w:val="00377E72"/>
    <w:rsid w:val="00382AB0"/>
    <w:rsid w:val="003850C5"/>
    <w:rsid w:val="00385179"/>
    <w:rsid w:val="00386F80"/>
    <w:rsid w:val="00390773"/>
    <w:rsid w:val="00390AB7"/>
    <w:rsid w:val="00392E59"/>
    <w:rsid w:val="00392F8F"/>
    <w:rsid w:val="00394E77"/>
    <w:rsid w:val="00395640"/>
    <w:rsid w:val="00397B21"/>
    <w:rsid w:val="003A5083"/>
    <w:rsid w:val="003C08FF"/>
    <w:rsid w:val="003C1725"/>
    <w:rsid w:val="003C1A61"/>
    <w:rsid w:val="003C1B3C"/>
    <w:rsid w:val="003D6D3A"/>
    <w:rsid w:val="003E14F2"/>
    <w:rsid w:val="003F0F00"/>
    <w:rsid w:val="003F2A02"/>
    <w:rsid w:val="003F5A80"/>
    <w:rsid w:val="00403C33"/>
    <w:rsid w:val="004140D1"/>
    <w:rsid w:val="004264E7"/>
    <w:rsid w:val="00433ABF"/>
    <w:rsid w:val="00443508"/>
    <w:rsid w:val="004440B5"/>
    <w:rsid w:val="00444970"/>
    <w:rsid w:val="004545AB"/>
    <w:rsid w:val="00461A54"/>
    <w:rsid w:val="00465615"/>
    <w:rsid w:val="00465E07"/>
    <w:rsid w:val="00471D21"/>
    <w:rsid w:val="004741A2"/>
    <w:rsid w:val="00481201"/>
    <w:rsid w:val="0049191C"/>
    <w:rsid w:val="004948EC"/>
    <w:rsid w:val="004A1473"/>
    <w:rsid w:val="004C09CB"/>
    <w:rsid w:val="004C71E1"/>
    <w:rsid w:val="004D145F"/>
    <w:rsid w:val="004D171E"/>
    <w:rsid w:val="004D4652"/>
    <w:rsid w:val="004D514D"/>
    <w:rsid w:val="004D577E"/>
    <w:rsid w:val="004D70A0"/>
    <w:rsid w:val="004E4A51"/>
    <w:rsid w:val="004E6949"/>
    <w:rsid w:val="004F6BBB"/>
    <w:rsid w:val="00505765"/>
    <w:rsid w:val="005120F8"/>
    <w:rsid w:val="0051532C"/>
    <w:rsid w:val="005239EF"/>
    <w:rsid w:val="00524BD1"/>
    <w:rsid w:val="00534DEE"/>
    <w:rsid w:val="0053653C"/>
    <w:rsid w:val="00552701"/>
    <w:rsid w:val="00553427"/>
    <w:rsid w:val="00556FF3"/>
    <w:rsid w:val="00561370"/>
    <w:rsid w:val="00564FA8"/>
    <w:rsid w:val="00576220"/>
    <w:rsid w:val="0058152B"/>
    <w:rsid w:val="005A42E4"/>
    <w:rsid w:val="005A47A0"/>
    <w:rsid w:val="005A5F46"/>
    <w:rsid w:val="005A72DF"/>
    <w:rsid w:val="005B2579"/>
    <w:rsid w:val="005B37D5"/>
    <w:rsid w:val="005B45FA"/>
    <w:rsid w:val="005C29C7"/>
    <w:rsid w:val="005C548D"/>
    <w:rsid w:val="005C711F"/>
    <w:rsid w:val="005D1FAD"/>
    <w:rsid w:val="005D22AD"/>
    <w:rsid w:val="005D27E9"/>
    <w:rsid w:val="005D537C"/>
    <w:rsid w:val="005D6B15"/>
    <w:rsid w:val="005E6EE8"/>
    <w:rsid w:val="005E757C"/>
    <w:rsid w:val="005E760E"/>
    <w:rsid w:val="005F16CE"/>
    <w:rsid w:val="005F446A"/>
    <w:rsid w:val="00604A6D"/>
    <w:rsid w:val="00611BBA"/>
    <w:rsid w:val="00617F20"/>
    <w:rsid w:val="006301B2"/>
    <w:rsid w:val="006312B5"/>
    <w:rsid w:val="00634C4C"/>
    <w:rsid w:val="00636430"/>
    <w:rsid w:val="006374C4"/>
    <w:rsid w:val="006405C2"/>
    <w:rsid w:val="00641C9E"/>
    <w:rsid w:val="00646B27"/>
    <w:rsid w:val="00660809"/>
    <w:rsid w:val="00663FE0"/>
    <w:rsid w:val="006657FB"/>
    <w:rsid w:val="00672CFF"/>
    <w:rsid w:val="00683A72"/>
    <w:rsid w:val="00693DF1"/>
    <w:rsid w:val="0069685F"/>
    <w:rsid w:val="006A1238"/>
    <w:rsid w:val="006B0C94"/>
    <w:rsid w:val="006B2465"/>
    <w:rsid w:val="006C332A"/>
    <w:rsid w:val="006C3BC9"/>
    <w:rsid w:val="006D463E"/>
    <w:rsid w:val="006D5B4B"/>
    <w:rsid w:val="006D793D"/>
    <w:rsid w:val="006E39F9"/>
    <w:rsid w:val="006E56DE"/>
    <w:rsid w:val="006E78AB"/>
    <w:rsid w:val="006F0FE2"/>
    <w:rsid w:val="006F1FD6"/>
    <w:rsid w:val="006F4249"/>
    <w:rsid w:val="006F46E7"/>
    <w:rsid w:val="006F5084"/>
    <w:rsid w:val="006F7CB1"/>
    <w:rsid w:val="0070109C"/>
    <w:rsid w:val="007021DD"/>
    <w:rsid w:val="007032CF"/>
    <w:rsid w:val="00706FF0"/>
    <w:rsid w:val="00711951"/>
    <w:rsid w:val="00721E49"/>
    <w:rsid w:val="007335D9"/>
    <w:rsid w:val="00740BFD"/>
    <w:rsid w:val="007450BC"/>
    <w:rsid w:val="007601EE"/>
    <w:rsid w:val="007621A6"/>
    <w:rsid w:val="00763531"/>
    <w:rsid w:val="00766508"/>
    <w:rsid w:val="00770EF9"/>
    <w:rsid w:val="00783E7A"/>
    <w:rsid w:val="007A105F"/>
    <w:rsid w:val="007A7C84"/>
    <w:rsid w:val="007B3140"/>
    <w:rsid w:val="007B7350"/>
    <w:rsid w:val="007B7774"/>
    <w:rsid w:val="007C15B3"/>
    <w:rsid w:val="007C191B"/>
    <w:rsid w:val="007D1E06"/>
    <w:rsid w:val="007E3FB2"/>
    <w:rsid w:val="007F18EC"/>
    <w:rsid w:val="007F51A4"/>
    <w:rsid w:val="00803AAF"/>
    <w:rsid w:val="008040E0"/>
    <w:rsid w:val="00811FAF"/>
    <w:rsid w:val="00812F8E"/>
    <w:rsid w:val="00814B0D"/>
    <w:rsid w:val="00817CC8"/>
    <w:rsid w:val="00820313"/>
    <w:rsid w:val="0082211A"/>
    <w:rsid w:val="00825B42"/>
    <w:rsid w:val="0082606E"/>
    <w:rsid w:val="008309DD"/>
    <w:rsid w:val="00832D78"/>
    <w:rsid w:val="0084411D"/>
    <w:rsid w:val="008462FF"/>
    <w:rsid w:val="00854803"/>
    <w:rsid w:val="00854867"/>
    <w:rsid w:val="00861A49"/>
    <w:rsid w:val="00872250"/>
    <w:rsid w:val="00872883"/>
    <w:rsid w:val="00873440"/>
    <w:rsid w:val="00873986"/>
    <w:rsid w:val="00876F94"/>
    <w:rsid w:val="00880500"/>
    <w:rsid w:val="0088305B"/>
    <w:rsid w:val="00885D02"/>
    <w:rsid w:val="00892785"/>
    <w:rsid w:val="008933EC"/>
    <w:rsid w:val="008A106F"/>
    <w:rsid w:val="008A552D"/>
    <w:rsid w:val="008B4161"/>
    <w:rsid w:val="008C6CA8"/>
    <w:rsid w:val="008D2038"/>
    <w:rsid w:val="008E3E5B"/>
    <w:rsid w:val="008F6FBE"/>
    <w:rsid w:val="009038B0"/>
    <w:rsid w:val="00904833"/>
    <w:rsid w:val="009121AF"/>
    <w:rsid w:val="00920DED"/>
    <w:rsid w:val="00924053"/>
    <w:rsid w:val="0092502E"/>
    <w:rsid w:val="00926654"/>
    <w:rsid w:val="00940183"/>
    <w:rsid w:val="00945B81"/>
    <w:rsid w:val="00945D86"/>
    <w:rsid w:val="00946F07"/>
    <w:rsid w:val="00956900"/>
    <w:rsid w:val="00962910"/>
    <w:rsid w:val="0096566C"/>
    <w:rsid w:val="0096753B"/>
    <w:rsid w:val="00971191"/>
    <w:rsid w:val="00977AE1"/>
    <w:rsid w:val="009824B9"/>
    <w:rsid w:val="009845A3"/>
    <w:rsid w:val="009852CF"/>
    <w:rsid w:val="009A1D9C"/>
    <w:rsid w:val="009A7FF3"/>
    <w:rsid w:val="009B2DEF"/>
    <w:rsid w:val="009B5022"/>
    <w:rsid w:val="009C53D4"/>
    <w:rsid w:val="009D2B5E"/>
    <w:rsid w:val="009D3AF4"/>
    <w:rsid w:val="009D4742"/>
    <w:rsid w:val="009E1234"/>
    <w:rsid w:val="009E1495"/>
    <w:rsid w:val="009E284A"/>
    <w:rsid w:val="009E4E00"/>
    <w:rsid w:val="009F5258"/>
    <w:rsid w:val="009F52D1"/>
    <w:rsid w:val="009F776A"/>
    <w:rsid w:val="00A02205"/>
    <w:rsid w:val="00A125DE"/>
    <w:rsid w:val="00A1303F"/>
    <w:rsid w:val="00A21514"/>
    <w:rsid w:val="00A22841"/>
    <w:rsid w:val="00A254EE"/>
    <w:rsid w:val="00A273FE"/>
    <w:rsid w:val="00A33284"/>
    <w:rsid w:val="00A4670F"/>
    <w:rsid w:val="00A50BCD"/>
    <w:rsid w:val="00A52150"/>
    <w:rsid w:val="00A52446"/>
    <w:rsid w:val="00A53745"/>
    <w:rsid w:val="00A64A54"/>
    <w:rsid w:val="00A67B31"/>
    <w:rsid w:val="00A7301D"/>
    <w:rsid w:val="00A777E2"/>
    <w:rsid w:val="00A8130C"/>
    <w:rsid w:val="00A91446"/>
    <w:rsid w:val="00A92232"/>
    <w:rsid w:val="00A96B37"/>
    <w:rsid w:val="00A96C3B"/>
    <w:rsid w:val="00AA2D40"/>
    <w:rsid w:val="00AA388F"/>
    <w:rsid w:val="00AA4416"/>
    <w:rsid w:val="00AA6C8A"/>
    <w:rsid w:val="00AA7C95"/>
    <w:rsid w:val="00AB0D3F"/>
    <w:rsid w:val="00AB23DD"/>
    <w:rsid w:val="00AB7C70"/>
    <w:rsid w:val="00AB7F6D"/>
    <w:rsid w:val="00AC372D"/>
    <w:rsid w:val="00AD5184"/>
    <w:rsid w:val="00AF11D4"/>
    <w:rsid w:val="00AF3ADE"/>
    <w:rsid w:val="00B04C28"/>
    <w:rsid w:val="00B1734F"/>
    <w:rsid w:val="00B17DA3"/>
    <w:rsid w:val="00B23D74"/>
    <w:rsid w:val="00B31A3B"/>
    <w:rsid w:val="00B327A6"/>
    <w:rsid w:val="00B342E8"/>
    <w:rsid w:val="00B34B60"/>
    <w:rsid w:val="00B507EC"/>
    <w:rsid w:val="00B559E9"/>
    <w:rsid w:val="00B60690"/>
    <w:rsid w:val="00B70292"/>
    <w:rsid w:val="00B703F6"/>
    <w:rsid w:val="00B81ABC"/>
    <w:rsid w:val="00B84FAC"/>
    <w:rsid w:val="00B91ADB"/>
    <w:rsid w:val="00B96B11"/>
    <w:rsid w:val="00BA0A70"/>
    <w:rsid w:val="00BB1991"/>
    <w:rsid w:val="00BB7F13"/>
    <w:rsid w:val="00BC25D2"/>
    <w:rsid w:val="00BD0F73"/>
    <w:rsid w:val="00BD1E03"/>
    <w:rsid w:val="00BD5A4D"/>
    <w:rsid w:val="00BD6EEA"/>
    <w:rsid w:val="00BD7FBA"/>
    <w:rsid w:val="00BE063E"/>
    <w:rsid w:val="00BE237E"/>
    <w:rsid w:val="00BE42FE"/>
    <w:rsid w:val="00BE4885"/>
    <w:rsid w:val="00BF1651"/>
    <w:rsid w:val="00BF4D7E"/>
    <w:rsid w:val="00C049FD"/>
    <w:rsid w:val="00C0617E"/>
    <w:rsid w:val="00C17132"/>
    <w:rsid w:val="00C216B4"/>
    <w:rsid w:val="00C23545"/>
    <w:rsid w:val="00C30071"/>
    <w:rsid w:val="00C34EFE"/>
    <w:rsid w:val="00C36671"/>
    <w:rsid w:val="00C37EE7"/>
    <w:rsid w:val="00C41495"/>
    <w:rsid w:val="00C42D72"/>
    <w:rsid w:val="00C4364C"/>
    <w:rsid w:val="00C44FD1"/>
    <w:rsid w:val="00C50896"/>
    <w:rsid w:val="00C613AE"/>
    <w:rsid w:val="00C62CAA"/>
    <w:rsid w:val="00C66B08"/>
    <w:rsid w:val="00C67524"/>
    <w:rsid w:val="00C705FE"/>
    <w:rsid w:val="00C70ED8"/>
    <w:rsid w:val="00C75F42"/>
    <w:rsid w:val="00C81578"/>
    <w:rsid w:val="00C8441F"/>
    <w:rsid w:val="00C86271"/>
    <w:rsid w:val="00C86E49"/>
    <w:rsid w:val="00C94122"/>
    <w:rsid w:val="00C959C9"/>
    <w:rsid w:val="00C95FC9"/>
    <w:rsid w:val="00C9682F"/>
    <w:rsid w:val="00C978C4"/>
    <w:rsid w:val="00CA6538"/>
    <w:rsid w:val="00CA77BC"/>
    <w:rsid w:val="00CB2AC8"/>
    <w:rsid w:val="00CB4859"/>
    <w:rsid w:val="00CC050A"/>
    <w:rsid w:val="00CC0C74"/>
    <w:rsid w:val="00CC2854"/>
    <w:rsid w:val="00CC4BBE"/>
    <w:rsid w:val="00CC5BFC"/>
    <w:rsid w:val="00CD0A5A"/>
    <w:rsid w:val="00CD0DDD"/>
    <w:rsid w:val="00CD7315"/>
    <w:rsid w:val="00CE620D"/>
    <w:rsid w:val="00CE62BE"/>
    <w:rsid w:val="00CF41F8"/>
    <w:rsid w:val="00CF5994"/>
    <w:rsid w:val="00D1590E"/>
    <w:rsid w:val="00D17798"/>
    <w:rsid w:val="00D20B2C"/>
    <w:rsid w:val="00D21E57"/>
    <w:rsid w:val="00D227DF"/>
    <w:rsid w:val="00D30BD0"/>
    <w:rsid w:val="00D3375D"/>
    <w:rsid w:val="00D41DF2"/>
    <w:rsid w:val="00D44A0B"/>
    <w:rsid w:val="00D45E77"/>
    <w:rsid w:val="00D625B0"/>
    <w:rsid w:val="00D63FB1"/>
    <w:rsid w:val="00D723F6"/>
    <w:rsid w:val="00D801AA"/>
    <w:rsid w:val="00D81EC2"/>
    <w:rsid w:val="00D8492D"/>
    <w:rsid w:val="00D91C2B"/>
    <w:rsid w:val="00D96B27"/>
    <w:rsid w:val="00D97AC3"/>
    <w:rsid w:val="00DB1DD6"/>
    <w:rsid w:val="00DB2E7D"/>
    <w:rsid w:val="00DC10A5"/>
    <w:rsid w:val="00DC2985"/>
    <w:rsid w:val="00DC4E5A"/>
    <w:rsid w:val="00DD77D9"/>
    <w:rsid w:val="00DE6012"/>
    <w:rsid w:val="00DE73A0"/>
    <w:rsid w:val="00DF0DFC"/>
    <w:rsid w:val="00DF2862"/>
    <w:rsid w:val="00DF729E"/>
    <w:rsid w:val="00E01E90"/>
    <w:rsid w:val="00E05544"/>
    <w:rsid w:val="00E13564"/>
    <w:rsid w:val="00E14AED"/>
    <w:rsid w:val="00E2466C"/>
    <w:rsid w:val="00E2643E"/>
    <w:rsid w:val="00E2668E"/>
    <w:rsid w:val="00E35517"/>
    <w:rsid w:val="00E53BB5"/>
    <w:rsid w:val="00E55E2D"/>
    <w:rsid w:val="00E57085"/>
    <w:rsid w:val="00E57BA4"/>
    <w:rsid w:val="00E72CD5"/>
    <w:rsid w:val="00E73E75"/>
    <w:rsid w:val="00E75098"/>
    <w:rsid w:val="00E82537"/>
    <w:rsid w:val="00E85E7C"/>
    <w:rsid w:val="00E97C37"/>
    <w:rsid w:val="00EA117E"/>
    <w:rsid w:val="00EA11E4"/>
    <w:rsid w:val="00EA578E"/>
    <w:rsid w:val="00EB1C97"/>
    <w:rsid w:val="00EB5E27"/>
    <w:rsid w:val="00EB6C23"/>
    <w:rsid w:val="00EB72C9"/>
    <w:rsid w:val="00EC50A3"/>
    <w:rsid w:val="00EC5661"/>
    <w:rsid w:val="00ED425F"/>
    <w:rsid w:val="00EE0C8C"/>
    <w:rsid w:val="00EE1256"/>
    <w:rsid w:val="00EE63DC"/>
    <w:rsid w:val="00EE7EE0"/>
    <w:rsid w:val="00EF3D1E"/>
    <w:rsid w:val="00EF3EDF"/>
    <w:rsid w:val="00EF591A"/>
    <w:rsid w:val="00F015E7"/>
    <w:rsid w:val="00F05FB7"/>
    <w:rsid w:val="00F13810"/>
    <w:rsid w:val="00F37E97"/>
    <w:rsid w:val="00F40E19"/>
    <w:rsid w:val="00F43D3C"/>
    <w:rsid w:val="00F461B7"/>
    <w:rsid w:val="00F50299"/>
    <w:rsid w:val="00F50AA1"/>
    <w:rsid w:val="00F529D6"/>
    <w:rsid w:val="00F55267"/>
    <w:rsid w:val="00F66970"/>
    <w:rsid w:val="00F730D5"/>
    <w:rsid w:val="00F73AA2"/>
    <w:rsid w:val="00F744DB"/>
    <w:rsid w:val="00F84566"/>
    <w:rsid w:val="00F871FF"/>
    <w:rsid w:val="00F912AF"/>
    <w:rsid w:val="00F95F1B"/>
    <w:rsid w:val="00F96C3B"/>
    <w:rsid w:val="00F9709A"/>
    <w:rsid w:val="00F975B4"/>
    <w:rsid w:val="00F97CB6"/>
    <w:rsid w:val="00FA1C27"/>
    <w:rsid w:val="00FA40DA"/>
    <w:rsid w:val="00FB04C9"/>
    <w:rsid w:val="00FB3ED5"/>
    <w:rsid w:val="00FC739B"/>
    <w:rsid w:val="00FD66DF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xxx</cp:lastModifiedBy>
  <cp:revision>4</cp:revision>
  <cp:lastPrinted>2020-08-20T09:16:00Z</cp:lastPrinted>
  <dcterms:created xsi:type="dcterms:W3CDTF">2020-08-01T16:39:00Z</dcterms:created>
  <dcterms:modified xsi:type="dcterms:W3CDTF">2020-08-20T09:17:00Z</dcterms:modified>
</cp:coreProperties>
</file>