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76"/>
        <w:gridCol w:w="1181"/>
        <w:gridCol w:w="919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E60767">
        <w:trPr>
          <w:trHeight w:hRule="exact" w:val="30"/>
        </w:trPr>
        <w:tc>
          <w:tcPr>
            <w:tcW w:w="276" w:type="dxa"/>
            <w:shd w:val="clear" w:color="FFFFFF" w:fill="auto"/>
            <w:vAlign w:val="bottom"/>
          </w:tcPr>
          <w:p w:rsidR="00E60767" w:rsidRDefault="00E60767"/>
        </w:tc>
        <w:tc>
          <w:tcPr>
            <w:tcW w:w="1181" w:type="dxa"/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</w:tr>
    </w:tbl>
    <w:tbl>
      <w:tblPr>
        <w:tblStyle w:val="TableStyle1"/>
        <w:tblW w:w="16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1523"/>
        <w:gridCol w:w="919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13"/>
      </w:tblGrid>
      <w:tr w:rsidR="00E60767" w:rsidTr="00C02656">
        <w:tc>
          <w:tcPr>
            <w:tcW w:w="1155" w:type="dxa"/>
            <w:shd w:val="clear" w:color="FFFFFF" w:fill="auto"/>
            <w:vAlign w:val="bottom"/>
          </w:tcPr>
          <w:p w:rsidR="00E60767" w:rsidRDefault="00E60767"/>
        </w:tc>
        <w:tc>
          <w:tcPr>
            <w:tcW w:w="1523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КАРТОЧКА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2100" w:type="dxa"/>
            <w:gridSpan w:val="2"/>
            <w:shd w:val="clear" w:color="FFFFFF" w:fill="auto"/>
            <w:vAlign w:val="center"/>
          </w:tcPr>
          <w:p w:rsidR="00E60767" w:rsidRDefault="004E39CF">
            <w:pPr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Стр.* 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20"/>
                <w:szCs w:val="20"/>
              </w:rPr>
              <w:t>Код тарифа</w:t>
            </w: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10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60767" w:rsidTr="00C02656">
        <w:trPr>
          <w:trHeight w:hRule="exact" w:val="220"/>
        </w:trPr>
        <w:tc>
          <w:tcPr>
            <w:tcW w:w="13047" w:type="dxa"/>
            <w:gridSpan w:val="12"/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учета сумм начисленных выплат и иных вознаграждений и сумм начис</w:t>
            </w:r>
            <w:r w:rsidR="00195435">
              <w:rPr>
                <w:rFonts w:ascii="Times New Roman" w:hAnsi="Times New Roman"/>
                <w:b/>
                <w:sz w:val="20"/>
                <w:szCs w:val="20"/>
              </w:rPr>
              <w:t>ленных страховых взносов за 20___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ОПС</w:t>
            </w:r>
          </w:p>
        </w:tc>
        <w:tc>
          <w:tcPr>
            <w:tcW w:w="105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СЧ</w:t>
            </w:r>
          </w:p>
        </w:tc>
        <w:tc>
          <w:tcPr>
            <w:tcW w:w="101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</w:tr>
      <w:tr w:rsidR="00E60767" w:rsidTr="00C02656">
        <w:trPr>
          <w:trHeight w:hRule="exact" w:val="220"/>
        </w:trPr>
        <w:tc>
          <w:tcPr>
            <w:tcW w:w="1155" w:type="dxa"/>
            <w:shd w:val="clear" w:color="FFFFFF" w:fill="auto"/>
            <w:vAlign w:val="bottom"/>
          </w:tcPr>
          <w:p w:rsidR="00E60767" w:rsidRDefault="00E60767"/>
        </w:tc>
        <w:tc>
          <w:tcPr>
            <w:tcW w:w="1523" w:type="dxa"/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превыш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1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</w:tr>
      <w:tr w:rsidR="00E60767" w:rsidTr="00C02656">
        <w:trPr>
          <w:trHeight w:hRule="exact" w:val="220"/>
        </w:trPr>
        <w:tc>
          <w:tcPr>
            <w:tcW w:w="1155" w:type="dxa"/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7692" w:type="dxa"/>
            <w:gridSpan w:val="7"/>
            <w:shd w:val="clear" w:color="FFFFFF" w:fill="auto"/>
            <w:vAlign w:val="bottom"/>
          </w:tcPr>
          <w:p w:rsidR="00E60767" w:rsidRDefault="00E60767">
            <w:pPr>
              <w:wordWrap w:val="0"/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3150" w:type="dxa"/>
            <w:gridSpan w:val="3"/>
            <w:shd w:val="clear" w:color="FFFFFF" w:fill="auto"/>
            <w:vAlign w:val="bottom"/>
          </w:tcPr>
          <w:p w:rsidR="00E60767" w:rsidRDefault="00E60767"/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ОМС</w:t>
            </w:r>
          </w:p>
        </w:tc>
        <w:tc>
          <w:tcPr>
            <w:tcW w:w="101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</w:tr>
      <w:tr w:rsidR="00E60767" w:rsidTr="00C02656">
        <w:trPr>
          <w:trHeight w:hRule="exact" w:val="220"/>
        </w:trPr>
        <w:tc>
          <w:tcPr>
            <w:tcW w:w="1155" w:type="dxa"/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4542" w:type="dxa"/>
            <w:gridSpan w:val="4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3150" w:type="dxa"/>
            <w:gridSpan w:val="3"/>
            <w:shd w:val="clear" w:color="FFFFFF" w:fill="auto"/>
            <w:vAlign w:val="bottom"/>
          </w:tcPr>
          <w:p w:rsidR="00E60767" w:rsidRDefault="00E60767"/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ФСС</w:t>
            </w:r>
          </w:p>
        </w:tc>
        <w:tc>
          <w:tcPr>
            <w:tcW w:w="101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</w:tr>
    </w:tbl>
    <w:tbl>
      <w:tblPr>
        <w:tblStyle w:val="TableStyle2"/>
        <w:tblW w:w="16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49"/>
        <w:gridCol w:w="1693"/>
        <w:gridCol w:w="696"/>
        <w:gridCol w:w="1470"/>
        <w:gridCol w:w="1982"/>
        <w:gridCol w:w="2310"/>
        <w:gridCol w:w="1050"/>
        <w:gridCol w:w="538"/>
        <w:gridCol w:w="1050"/>
        <w:gridCol w:w="709"/>
        <w:gridCol w:w="2100"/>
        <w:gridCol w:w="1013"/>
      </w:tblGrid>
      <w:tr w:rsidR="00E60767" w:rsidTr="00C02656">
        <w:trPr>
          <w:trHeight w:hRule="exact" w:val="220"/>
        </w:trPr>
        <w:tc>
          <w:tcPr>
            <w:tcW w:w="1549" w:type="dxa"/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1693" w:type="dxa"/>
            <w:shd w:val="clear" w:color="FFFFFF" w:fill="auto"/>
            <w:vAlign w:val="bottom"/>
          </w:tcPr>
          <w:p w:rsidR="00E60767" w:rsidRDefault="00E60767"/>
        </w:tc>
        <w:tc>
          <w:tcPr>
            <w:tcW w:w="696" w:type="dxa"/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982" w:type="dxa"/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Гражданство (страна)</w:t>
            </w:r>
          </w:p>
        </w:tc>
        <w:tc>
          <w:tcPr>
            <w:tcW w:w="231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709" w:type="dxa"/>
            <w:shd w:val="clear" w:color="FFFFFF" w:fill="auto"/>
            <w:vAlign w:val="bottom"/>
          </w:tcPr>
          <w:p w:rsidR="00E60767" w:rsidRDefault="00E60767"/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еличина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ОПС</w:t>
            </w:r>
          </w:p>
        </w:tc>
        <w:tc>
          <w:tcPr>
            <w:tcW w:w="10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</w:tr>
    </w:tbl>
    <w:tbl>
      <w:tblPr>
        <w:tblStyle w:val="TableStyle3"/>
        <w:tblW w:w="16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49"/>
        <w:gridCol w:w="525"/>
        <w:gridCol w:w="840"/>
        <w:gridCol w:w="814"/>
        <w:gridCol w:w="2047"/>
        <w:gridCol w:w="1785"/>
        <w:gridCol w:w="3071"/>
        <w:gridCol w:w="2415"/>
        <w:gridCol w:w="2100"/>
        <w:gridCol w:w="1014"/>
      </w:tblGrid>
      <w:tr w:rsidR="00E60767" w:rsidTr="00C02656">
        <w:trPr>
          <w:trHeight w:hRule="exact" w:val="220"/>
        </w:trPr>
        <w:tc>
          <w:tcPr>
            <w:tcW w:w="1549" w:type="dxa"/>
            <w:shd w:val="clear" w:color="FFFFFF" w:fill="auto"/>
            <w:vAlign w:val="bottom"/>
          </w:tcPr>
          <w:p w:rsidR="00E60767" w:rsidRDefault="00E60767"/>
        </w:tc>
        <w:tc>
          <w:tcPr>
            <w:tcW w:w="525" w:type="dxa"/>
            <w:shd w:val="clear" w:color="FFFFFF" w:fill="auto"/>
            <w:vAlign w:val="bottom"/>
          </w:tcPr>
          <w:p w:rsidR="00E60767" w:rsidRDefault="00E60767"/>
        </w:tc>
        <w:tc>
          <w:tcPr>
            <w:tcW w:w="840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E60767" w:rsidRDefault="00E60767"/>
        </w:tc>
        <w:tc>
          <w:tcPr>
            <w:tcW w:w="3071" w:type="dxa"/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E60767" w:rsidRDefault="00E60767"/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еличина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ФСС</w:t>
            </w:r>
          </w:p>
        </w:tc>
        <w:tc>
          <w:tcPr>
            <w:tcW w:w="10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</w:tr>
    </w:tbl>
    <w:tbl>
      <w:tblPr>
        <w:tblStyle w:val="TableStyle4"/>
        <w:tblW w:w="1714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55"/>
        <w:gridCol w:w="1523"/>
        <w:gridCol w:w="919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945"/>
      </w:tblGrid>
      <w:tr w:rsidR="00E60767" w:rsidTr="00C02656">
        <w:trPr>
          <w:gridAfter w:val="1"/>
          <w:wAfter w:w="945" w:type="dxa"/>
          <w:trHeight w:hRule="exact" w:val="105"/>
        </w:trPr>
        <w:tc>
          <w:tcPr>
            <w:tcW w:w="1155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523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top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  <w:trHeight w:hRule="exact" w:val="195"/>
        </w:trPr>
        <w:tc>
          <w:tcPr>
            <w:tcW w:w="115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52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26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Суммы (в рублях и копейках)</w:t>
            </w:r>
          </w:p>
        </w:tc>
      </w:tr>
      <w:tr w:rsidR="00E60767" w:rsidTr="00C02656">
        <w:trPr>
          <w:gridAfter w:val="1"/>
          <w:wAfter w:w="945" w:type="dxa"/>
          <w:trHeight w:hRule="exact" w:val="195"/>
        </w:trPr>
        <w:tc>
          <w:tcPr>
            <w:tcW w:w="115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5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Январь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Февраль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Март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Апрель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Май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Июнь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Июль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Август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Сентябрь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Октябрь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Ноябрь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Декабрь</w:t>
            </w:r>
          </w:p>
        </w:tc>
      </w:tr>
      <w:tr w:rsidR="00E60767" w:rsidTr="00C02656">
        <w:trPr>
          <w:gridAfter w:val="1"/>
          <w:wAfter w:w="945" w:type="dxa"/>
          <w:trHeight w:hRule="exact" w:val="200"/>
        </w:trPr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60767" w:rsidRDefault="004E39CF">
            <w:pPr>
              <w:wordWrap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застрахованного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(код**)</w:t>
            </w:r>
          </w:p>
        </w:tc>
        <w:tc>
          <w:tcPr>
            <w:tcW w:w="9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Выплаты в соответствии с пунктами 1 и 2 ст. 420 НК РФ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Из них суммы, не подлежащие обложению страховыми взносами: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пункты 8 и 9 статьи 421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пункты 1 и 2 статьи 422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подпункт 1 пункта 3 статьи 422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D053D0">
        <w:trPr>
          <w:gridAfter w:val="1"/>
          <w:wAfter w:w="945" w:type="dxa"/>
          <w:trHeight w:val="2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подпункт 2 пункта 3 статьи 422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Суммы, пр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устано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вленную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п. 3 ст. 421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на ОПС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в ФСС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База для начисления страховых взносов на ОПС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База для начисления страховых взносов на ОМС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База для начисления страховых взносов в ФСС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Начислено страховых взносов на ОПС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с сумм, не прев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ред. величину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 xml:space="preserve">с сумм,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превыш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пред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еличину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Начислено страховых взносов на ОМС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Начислено страховых взносов в ФСС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Начислено пособий за счет средств ФСС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0767" w:rsidRDefault="004E39C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jc w:val="right"/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  <w:trHeight w:hRule="exact" w:val="60"/>
        </w:trPr>
        <w:tc>
          <w:tcPr>
            <w:tcW w:w="1155" w:type="dxa"/>
            <w:shd w:val="clear" w:color="FFFFFF" w:fill="auto"/>
            <w:vAlign w:val="bottom"/>
          </w:tcPr>
          <w:p w:rsidR="00E60767" w:rsidRDefault="00E60767"/>
        </w:tc>
        <w:tc>
          <w:tcPr>
            <w:tcW w:w="1523" w:type="dxa"/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  <w:trHeight w:hRule="exact" w:val="210"/>
        </w:trPr>
        <w:tc>
          <w:tcPr>
            <w:tcW w:w="2678" w:type="dxa"/>
            <w:gridSpan w:val="2"/>
            <w:shd w:val="clear" w:color="FFFFFF" w:fill="auto"/>
            <w:vAlign w:val="bottom"/>
          </w:tcPr>
          <w:p w:rsidR="00E60767" w:rsidRDefault="003569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___</w:t>
            </w:r>
          </w:p>
        </w:tc>
        <w:tc>
          <w:tcPr>
            <w:tcW w:w="91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420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0767" w:rsidRDefault="00E60767">
            <w:pPr>
              <w:wordWrap w:val="0"/>
              <w:jc w:val="center"/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gridAfter w:val="1"/>
          <w:wAfter w:w="945" w:type="dxa"/>
          <w:trHeight w:hRule="exact" w:val="165"/>
        </w:trPr>
        <w:tc>
          <w:tcPr>
            <w:tcW w:w="1155" w:type="dxa"/>
            <w:shd w:val="clear" w:color="FFFFFF" w:fill="auto"/>
            <w:vAlign w:val="bottom"/>
          </w:tcPr>
          <w:p w:rsidR="00E60767" w:rsidRDefault="00E60767"/>
        </w:tc>
        <w:tc>
          <w:tcPr>
            <w:tcW w:w="1523" w:type="dxa"/>
            <w:shd w:val="clear" w:color="FFFFFF" w:fill="auto"/>
            <w:vAlign w:val="bottom"/>
          </w:tcPr>
          <w:p w:rsidR="00E60767" w:rsidRDefault="00E60767"/>
        </w:tc>
        <w:tc>
          <w:tcPr>
            <w:tcW w:w="919" w:type="dxa"/>
            <w:shd w:val="clear" w:color="FFFFFF" w:fill="auto"/>
            <w:vAlign w:val="bottom"/>
          </w:tcPr>
          <w:p w:rsidR="00E60767" w:rsidRDefault="00E60767"/>
        </w:tc>
        <w:tc>
          <w:tcPr>
            <w:tcW w:w="3150" w:type="dxa"/>
            <w:gridSpan w:val="3"/>
            <w:shd w:val="clear" w:color="FFFFFF" w:fill="auto"/>
          </w:tcPr>
          <w:p w:rsidR="00E60767" w:rsidRDefault="00E60767"/>
        </w:tc>
        <w:tc>
          <w:tcPr>
            <w:tcW w:w="4200" w:type="dxa"/>
            <w:gridSpan w:val="4"/>
            <w:shd w:val="clear" w:color="FFFFFF" w:fill="auto"/>
          </w:tcPr>
          <w:p w:rsidR="00E60767" w:rsidRDefault="00E60767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  <w:tc>
          <w:tcPr>
            <w:tcW w:w="1050" w:type="dxa"/>
            <w:shd w:val="clear" w:color="FFFFFF" w:fill="auto"/>
            <w:vAlign w:val="bottom"/>
          </w:tcPr>
          <w:p w:rsidR="00E60767" w:rsidRDefault="00E60767"/>
        </w:tc>
      </w:tr>
      <w:tr w:rsidR="00E60767" w:rsidTr="00C02656">
        <w:trPr>
          <w:trHeight w:hRule="exact" w:val="195"/>
        </w:trPr>
        <w:tc>
          <w:tcPr>
            <w:tcW w:w="17142" w:type="dxa"/>
            <w:gridSpan w:val="16"/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(*) Дополнительные страницы заполняются в случае использования тарифов, отличных от основного. Нумерация страниц сквозная.</w:t>
            </w:r>
          </w:p>
        </w:tc>
      </w:tr>
      <w:tr w:rsidR="00E60767" w:rsidTr="00C02656">
        <w:trPr>
          <w:gridAfter w:val="1"/>
          <w:wAfter w:w="945" w:type="dxa"/>
          <w:trHeight w:hRule="exact" w:val="195"/>
        </w:trPr>
        <w:tc>
          <w:tcPr>
            <w:tcW w:w="16197" w:type="dxa"/>
            <w:gridSpan w:val="15"/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t>(**) Заполняется для иностранных граждан и лиц без гражданства: 1- пост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роживание, 2- врем. проживание, 3 - врем. пребывание, 4 - врем. пребывание, получившие убежище, 5 -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высококв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специалист</w:t>
            </w:r>
          </w:p>
        </w:tc>
      </w:tr>
      <w:tr w:rsidR="00E60767" w:rsidTr="00C02656">
        <w:trPr>
          <w:gridAfter w:val="1"/>
          <w:wAfter w:w="945" w:type="dxa"/>
          <w:trHeight w:hRule="exact" w:val="195"/>
        </w:trPr>
        <w:tc>
          <w:tcPr>
            <w:tcW w:w="16197" w:type="dxa"/>
            <w:gridSpan w:val="15"/>
            <w:shd w:val="clear" w:color="FFFFFF" w:fill="auto"/>
            <w:vAlign w:val="bottom"/>
          </w:tcPr>
          <w:p w:rsidR="00E60767" w:rsidRDefault="004E39CF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пост. проживание, 6 -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высококв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специалист врем. проживание, 7 -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высококв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специалист из ЕАЭС врем. пребывание, 8 - врем. пребывание, не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застрах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на ОПС и ОМС, 9 - не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явл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астрахованным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лицом</w:t>
            </w:r>
          </w:p>
        </w:tc>
      </w:tr>
    </w:tbl>
    <w:p w:rsidR="004E39CF" w:rsidRDefault="004E39CF" w:rsidP="00C02656"/>
    <w:sectPr w:rsidR="004E39CF" w:rsidSect="00952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284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BD" w:rsidRDefault="004762BD" w:rsidP="00D053D0">
      <w:pPr>
        <w:spacing w:after="0" w:line="240" w:lineRule="auto"/>
      </w:pPr>
      <w:r>
        <w:separator/>
      </w:r>
    </w:p>
  </w:endnote>
  <w:endnote w:type="continuationSeparator" w:id="0">
    <w:p w:rsidR="004762BD" w:rsidRDefault="004762BD" w:rsidP="00D0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F3" w:rsidRDefault="009526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F3" w:rsidRDefault="009526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F3" w:rsidRDefault="009526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BD" w:rsidRDefault="004762BD" w:rsidP="00D053D0">
      <w:pPr>
        <w:spacing w:after="0" w:line="240" w:lineRule="auto"/>
      </w:pPr>
      <w:r>
        <w:separator/>
      </w:r>
    </w:p>
  </w:footnote>
  <w:footnote w:type="continuationSeparator" w:id="0">
    <w:p w:rsidR="004762BD" w:rsidRDefault="004762BD" w:rsidP="00D0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F3" w:rsidRDefault="009526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D0" w:rsidRDefault="00D053D0" w:rsidP="00D053D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Приложение №1              </w:t>
    </w:r>
  </w:p>
  <w:p w:rsidR="009526F3" w:rsidRDefault="00D053D0" w:rsidP="00D053D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к учетной политике </w:t>
    </w:r>
    <w:r w:rsidR="009526F3" w:rsidRPr="009526F3">
      <w:rPr>
        <w:rFonts w:ascii="Times New Roman" w:hAnsi="Times New Roman" w:cs="Times New Roman"/>
        <w:sz w:val="20"/>
        <w:szCs w:val="20"/>
      </w:rPr>
      <w:t>МБДОУ Детский сад №6 «Чебурашка»</w:t>
    </w:r>
  </w:p>
  <w:p w:rsidR="00D053D0" w:rsidRPr="00D053D0" w:rsidRDefault="00D053D0" w:rsidP="00D053D0">
    <w:pPr>
      <w:pStyle w:val="a3"/>
      <w:jc w:val="right"/>
      <w:rPr>
        <w:rFonts w:ascii="Times New Roman" w:hAnsi="Times New Roman" w:cs="Times New Roman"/>
        <w:sz w:val="20"/>
        <w:szCs w:val="20"/>
      </w:rPr>
    </w:pPr>
    <w:bookmarkStart w:id="0" w:name="_GoBack"/>
    <w:bookmarkEnd w:id="0"/>
    <w:r>
      <w:rPr>
        <w:rFonts w:ascii="Times New Roman" w:hAnsi="Times New Roman" w:cs="Times New Roman"/>
        <w:sz w:val="20"/>
        <w:szCs w:val="20"/>
      </w:rPr>
      <w:t xml:space="preserve">для целей налогового учета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F3" w:rsidRDefault="00952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767"/>
    <w:rsid w:val="00195435"/>
    <w:rsid w:val="00356938"/>
    <w:rsid w:val="004762BD"/>
    <w:rsid w:val="004E39CF"/>
    <w:rsid w:val="005C3DEF"/>
    <w:rsid w:val="005F3E3D"/>
    <w:rsid w:val="009526F3"/>
    <w:rsid w:val="00C02656"/>
    <w:rsid w:val="00CA07E1"/>
    <w:rsid w:val="00D053D0"/>
    <w:rsid w:val="00E13D32"/>
    <w:rsid w:val="00E60767"/>
    <w:rsid w:val="00F9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3D0"/>
  </w:style>
  <w:style w:type="paragraph" w:styleId="a5">
    <w:name w:val="footer"/>
    <w:basedOn w:val="a"/>
    <w:link w:val="a6"/>
    <w:uiPriority w:val="99"/>
    <w:unhideWhenUsed/>
    <w:rsid w:val="00D0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2018-03-21T12:37:00Z</dcterms:created>
  <dcterms:modified xsi:type="dcterms:W3CDTF">2018-11-27T04:35:00Z</dcterms:modified>
</cp:coreProperties>
</file>